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E0D33C" w14:textId="17346154" w:rsidR="00F55F01" w:rsidRDefault="00F55F01"/>
    <w:tbl>
      <w:tblPr>
        <w:tblW w:w="5000" w:type="pct"/>
        <w:tblBorders>
          <w:top w:val="single" w:sz="2" w:space="0" w:color="000000"/>
          <w:left w:val="single" w:sz="2" w:space="0" w:color="000000"/>
          <w:bottom w:val="single" w:sz="2" w:space="0" w:color="000000"/>
          <w:right w:val="single" w:sz="2" w:space="0" w:color="000000"/>
        </w:tblBorders>
        <w:tblCellMar>
          <w:left w:w="0" w:type="dxa"/>
          <w:right w:w="0" w:type="dxa"/>
        </w:tblCellMar>
        <w:tblLook w:val="04A0" w:firstRow="1" w:lastRow="0" w:firstColumn="1" w:lastColumn="0" w:noHBand="0" w:noVBand="1"/>
      </w:tblPr>
      <w:tblGrid>
        <w:gridCol w:w="5199"/>
        <w:gridCol w:w="3873"/>
      </w:tblGrid>
      <w:tr w:rsidR="00F55F01" w:rsidRPr="00F55F01" w14:paraId="78F20919" w14:textId="77777777" w:rsidTr="00F55F01">
        <w:tc>
          <w:tcPr>
            <w:tcW w:w="0" w:type="auto"/>
            <w:tcBorders>
              <w:top w:val="nil"/>
              <w:left w:val="nil"/>
              <w:bottom w:val="nil"/>
              <w:right w:val="nil"/>
            </w:tcBorders>
            <w:tcMar>
              <w:top w:w="75" w:type="dxa"/>
              <w:left w:w="75" w:type="dxa"/>
              <w:bottom w:w="75" w:type="dxa"/>
              <w:right w:w="75" w:type="dxa"/>
            </w:tcMar>
            <w:hideMark/>
          </w:tcPr>
          <w:p w14:paraId="207060CC" w14:textId="0E056CFA" w:rsidR="00F55F01" w:rsidRPr="00F55F01" w:rsidRDefault="00F55F01" w:rsidP="00F55F01">
            <w:pPr>
              <w:spacing w:after="0" w:line="240" w:lineRule="auto"/>
              <w:rPr>
                <w:rFonts w:ascii="Times New Roman" w:eastAsia="Times New Roman" w:hAnsi="Times New Roman" w:cs="Times New Roman"/>
                <w:i/>
                <w:iCs/>
                <w:kern w:val="0"/>
                <w:lang w:eastAsia="fr-FR"/>
                <w14:ligatures w14:val="none"/>
              </w:rPr>
            </w:pPr>
            <w:r w:rsidRPr="00F55F01">
              <w:rPr>
                <w:rFonts w:ascii="Times New Roman" w:eastAsia="Times New Roman" w:hAnsi="Times New Roman" w:cs="Times New Roman"/>
                <w:i/>
                <w:iCs/>
                <w:kern w:val="0"/>
                <w:lang w:eastAsia="fr-FR"/>
                <w14:ligatures w14:val="none"/>
              </w:rPr>
              <w:t xml:space="preserve">APRÈS ART. </w:t>
            </w:r>
            <w:r w:rsidR="009B2B52">
              <w:rPr>
                <w:rFonts w:ascii="Times New Roman" w:eastAsia="Times New Roman" w:hAnsi="Times New Roman" w:cs="Times New Roman"/>
                <w:i/>
                <w:iCs/>
                <w:kern w:val="0"/>
                <w:lang w:eastAsia="fr-FR"/>
                <w14:ligatures w14:val="none"/>
              </w:rPr>
              <w:t>1</w:t>
            </w:r>
          </w:p>
        </w:tc>
        <w:tc>
          <w:tcPr>
            <w:tcW w:w="0" w:type="auto"/>
            <w:tcBorders>
              <w:top w:val="nil"/>
              <w:left w:val="nil"/>
              <w:bottom w:val="nil"/>
              <w:right w:val="nil"/>
            </w:tcBorders>
            <w:noWrap/>
            <w:tcMar>
              <w:top w:w="75" w:type="dxa"/>
              <w:left w:w="75" w:type="dxa"/>
              <w:bottom w:w="75" w:type="dxa"/>
              <w:right w:w="75" w:type="dxa"/>
            </w:tcMar>
            <w:hideMark/>
          </w:tcPr>
          <w:p w14:paraId="123E3E8B" w14:textId="4FDB3139" w:rsidR="00F55F01" w:rsidRPr="00F55F01" w:rsidRDefault="00F55F01" w:rsidP="00F55F01">
            <w:pPr>
              <w:spacing w:after="0" w:line="240" w:lineRule="auto"/>
              <w:jc w:val="right"/>
              <w:rPr>
                <w:rFonts w:ascii="Times New Roman" w:eastAsia="Times New Roman" w:hAnsi="Times New Roman" w:cs="Times New Roman"/>
                <w:i/>
                <w:iCs/>
                <w:kern w:val="0"/>
                <w:lang w:eastAsia="fr-FR"/>
                <w14:ligatures w14:val="none"/>
              </w:rPr>
            </w:pPr>
            <w:r w:rsidRPr="00F55F01">
              <w:rPr>
                <w:rFonts w:ascii="Times New Roman" w:eastAsia="Times New Roman" w:hAnsi="Times New Roman" w:cs="Times New Roman"/>
                <w:i/>
                <w:iCs/>
                <w:kern w:val="0"/>
                <w:lang w:eastAsia="fr-FR"/>
                <w14:ligatures w14:val="none"/>
              </w:rPr>
              <w:t>N°CL1</w:t>
            </w:r>
            <w:r w:rsidR="009B2B52">
              <w:rPr>
                <w:rFonts w:ascii="Times New Roman" w:eastAsia="Times New Roman" w:hAnsi="Times New Roman" w:cs="Times New Roman"/>
                <w:i/>
                <w:iCs/>
                <w:kern w:val="0"/>
                <w:lang w:eastAsia="fr-FR"/>
                <w14:ligatures w14:val="none"/>
              </w:rPr>
              <w:t>789</w:t>
            </w:r>
          </w:p>
        </w:tc>
      </w:tr>
    </w:tbl>
    <w:p w14:paraId="78540388" w14:textId="77777777" w:rsidR="00F55F01" w:rsidRPr="00F55F01" w:rsidRDefault="00F55F01" w:rsidP="00F55F01">
      <w:pPr>
        <w:spacing w:after="0" w:line="240" w:lineRule="auto"/>
        <w:jc w:val="center"/>
        <w:rPr>
          <w:rFonts w:ascii="Arial" w:eastAsia="Times New Roman" w:hAnsi="Arial" w:cs="Arial"/>
          <w:b/>
          <w:bCs/>
          <w:color w:val="000000"/>
          <w:kern w:val="0"/>
          <w:sz w:val="36"/>
          <w:szCs w:val="36"/>
          <w:lang w:eastAsia="fr-FR"/>
          <w14:ligatures w14:val="none"/>
        </w:rPr>
      </w:pPr>
      <w:r w:rsidRPr="00F55F01">
        <w:rPr>
          <w:rFonts w:ascii="Arial" w:eastAsia="Times New Roman" w:hAnsi="Arial" w:cs="Arial"/>
          <w:b/>
          <w:bCs/>
          <w:color w:val="000000"/>
          <w:kern w:val="0"/>
          <w:sz w:val="36"/>
          <w:szCs w:val="36"/>
          <w:lang w:eastAsia="fr-FR"/>
          <w14:ligatures w14:val="none"/>
        </w:rPr>
        <w:t>ASSEMBLÉE NATIONALE</w:t>
      </w:r>
    </w:p>
    <w:p w14:paraId="4A18778F" w14:textId="07339E62" w:rsidR="00F55F01" w:rsidRPr="00F55F01" w:rsidRDefault="00F55F01" w:rsidP="00F55F01">
      <w:pPr>
        <w:spacing w:after="0" w:line="240" w:lineRule="auto"/>
        <w:jc w:val="center"/>
        <w:rPr>
          <w:rFonts w:ascii="Arial" w:eastAsia="Times New Roman" w:hAnsi="Arial" w:cs="Arial"/>
          <w:i/>
          <w:iCs/>
          <w:color w:val="000000"/>
          <w:kern w:val="0"/>
          <w:lang w:eastAsia="fr-FR"/>
          <w14:ligatures w14:val="none"/>
        </w:rPr>
      </w:pPr>
      <w:r>
        <w:rPr>
          <w:rFonts w:ascii="Arial" w:eastAsia="Times New Roman" w:hAnsi="Arial" w:cs="Arial"/>
          <w:i/>
          <w:iCs/>
          <w:color w:val="000000"/>
          <w:kern w:val="0"/>
          <w:lang w:eastAsia="fr-FR"/>
          <w14:ligatures w14:val="none"/>
        </w:rPr>
        <w:t>19</w:t>
      </w:r>
      <w:r w:rsidRPr="00F55F01">
        <w:rPr>
          <w:rFonts w:ascii="Arial" w:eastAsia="Times New Roman" w:hAnsi="Arial" w:cs="Arial"/>
          <w:i/>
          <w:iCs/>
          <w:color w:val="000000"/>
          <w:kern w:val="0"/>
          <w:lang w:eastAsia="fr-FR"/>
          <w14:ligatures w14:val="none"/>
        </w:rPr>
        <w:t xml:space="preserve"> </w:t>
      </w:r>
      <w:r>
        <w:rPr>
          <w:rFonts w:ascii="Arial" w:eastAsia="Times New Roman" w:hAnsi="Arial" w:cs="Arial"/>
          <w:i/>
          <w:iCs/>
          <w:color w:val="000000"/>
          <w:kern w:val="0"/>
          <w:lang w:eastAsia="fr-FR"/>
          <w14:ligatures w14:val="none"/>
        </w:rPr>
        <w:t>mai</w:t>
      </w:r>
      <w:r w:rsidRPr="00F55F01">
        <w:rPr>
          <w:rFonts w:ascii="Arial" w:eastAsia="Times New Roman" w:hAnsi="Arial" w:cs="Arial"/>
          <w:i/>
          <w:iCs/>
          <w:color w:val="000000"/>
          <w:kern w:val="0"/>
          <w:lang w:eastAsia="fr-FR"/>
          <w14:ligatures w14:val="none"/>
        </w:rPr>
        <w:t xml:space="preserve"> 20</w:t>
      </w:r>
      <w:r>
        <w:rPr>
          <w:rFonts w:ascii="Arial" w:eastAsia="Times New Roman" w:hAnsi="Arial" w:cs="Arial"/>
          <w:i/>
          <w:iCs/>
          <w:color w:val="000000"/>
          <w:kern w:val="0"/>
          <w:lang w:eastAsia="fr-FR"/>
          <w14:ligatures w14:val="none"/>
        </w:rPr>
        <w:t>25</w:t>
      </w:r>
      <w:r w:rsidRPr="00F55F01">
        <w:rPr>
          <w:rFonts w:ascii="Arial" w:eastAsia="Times New Roman" w:hAnsi="Arial" w:cs="Arial"/>
          <w:i/>
          <w:iCs/>
          <w:color w:val="000000"/>
          <w:kern w:val="0"/>
          <w:lang w:eastAsia="fr-FR"/>
          <w14:ligatures w14:val="none"/>
        </w:rPr>
        <w:t> </w:t>
      </w:r>
    </w:p>
    <w:p w14:paraId="27AF8C3B" w14:textId="77777777" w:rsidR="00F55F01" w:rsidRPr="00F55F01" w:rsidRDefault="002755E4" w:rsidP="00F55F01">
      <w:pPr>
        <w:spacing w:before="240" w:after="240" w:line="240" w:lineRule="auto"/>
        <w:rPr>
          <w:rFonts w:ascii="Arial" w:eastAsia="Times New Roman" w:hAnsi="Arial" w:cs="Arial"/>
          <w:color w:val="000000"/>
          <w:kern w:val="0"/>
          <w:lang w:eastAsia="fr-FR"/>
          <w14:ligatures w14:val="none"/>
        </w:rPr>
      </w:pPr>
      <w:r w:rsidRPr="002755E4">
        <w:rPr>
          <w:rFonts w:ascii="Arial" w:eastAsia="Times New Roman" w:hAnsi="Arial" w:cs="Arial"/>
          <w:noProof/>
          <w:color w:val="000000"/>
          <w:kern w:val="0"/>
          <w:lang w:eastAsia="fr-FR"/>
        </w:rPr>
        <w:pict w14:anchorId="029EC822">
          <v:rect id="_x0000_i1025" alt="" style="width:453.6pt;height:.05pt;mso-width-percent:0;mso-height-percent:0;mso-width-percent:0;mso-height-percent:0" o:hralign="center" o:hrstd="t" o:hr="t" fillcolor="#a0a0a0" stroked="f"/>
        </w:pict>
      </w:r>
    </w:p>
    <w:p w14:paraId="14A380C3" w14:textId="33F79038" w:rsidR="00F55F01" w:rsidRPr="00F55F01" w:rsidRDefault="00F55F01" w:rsidP="00F55F01">
      <w:pPr>
        <w:spacing w:before="300" w:after="150" w:line="240" w:lineRule="auto"/>
        <w:jc w:val="center"/>
        <w:rPr>
          <w:rFonts w:ascii="Arial" w:eastAsia="Times New Roman" w:hAnsi="Arial" w:cs="Arial"/>
          <w:i/>
          <w:iCs/>
          <w:color w:val="000000"/>
          <w:kern w:val="0"/>
          <w:lang w:eastAsia="fr-FR"/>
          <w14:ligatures w14:val="none"/>
        </w:rPr>
      </w:pPr>
      <w:r>
        <w:rPr>
          <w:rFonts w:ascii="Arial" w:eastAsia="Times New Roman" w:hAnsi="Arial" w:cs="Arial"/>
          <w:i/>
          <w:iCs/>
          <w:color w:val="000000"/>
          <w:kern w:val="0"/>
          <w:lang w:eastAsia="fr-FR"/>
          <w14:ligatures w14:val="none"/>
        </w:rPr>
        <w:t>Légalisation, contrôle et dépénalisation du Cannabis</w:t>
      </w:r>
      <w:r w:rsidRPr="00F55F01">
        <w:rPr>
          <w:rFonts w:ascii="Arial" w:eastAsia="Times New Roman" w:hAnsi="Arial" w:cs="Arial"/>
          <w:i/>
          <w:iCs/>
          <w:color w:val="000000"/>
          <w:kern w:val="0"/>
          <w:lang w:eastAsia="fr-FR"/>
          <w14:ligatures w14:val="none"/>
        </w:rPr>
        <w:t xml:space="preserve"> - (N° </w:t>
      </w:r>
      <w:r>
        <w:rPr>
          <w:rFonts w:ascii="Arial" w:eastAsia="Times New Roman" w:hAnsi="Arial" w:cs="Arial"/>
          <w:i/>
          <w:iCs/>
          <w:color w:val="000000"/>
          <w:kern w:val="0"/>
          <w:lang w:eastAsia="fr-FR"/>
          <w14:ligatures w14:val="none"/>
        </w:rPr>
        <w:t>1992</w:t>
      </w:r>
      <w:r w:rsidRPr="00F55F01">
        <w:rPr>
          <w:rFonts w:ascii="Arial" w:eastAsia="Times New Roman" w:hAnsi="Arial" w:cs="Arial"/>
          <w:i/>
          <w:iCs/>
          <w:color w:val="000000"/>
          <w:kern w:val="0"/>
          <w:lang w:eastAsia="fr-FR"/>
          <w14:ligatures w14:val="none"/>
        </w:rPr>
        <w:t>) </w:t>
      </w:r>
    </w:p>
    <w:p w14:paraId="5F8F7DB3" w14:textId="52BD7A1E" w:rsidR="00F55F01" w:rsidRPr="00F55F01" w:rsidRDefault="009B2B52" w:rsidP="00F55F01">
      <w:pPr>
        <w:shd w:val="clear" w:color="auto" w:fill="EEEEEE"/>
        <w:spacing w:after="0" w:line="240" w:lineRule="auto"/>
        <w:rPr>
          <w:rFonts w:ascii="Arial" w:eastAsia="Times New Roman" w:hAnsi="Arial" w:cs="Arial"/>
          <w:b/>
          <w:bCs/>
          <w:caps/>
          <w:color w:val="000000"/>
          <w:kern w:val="0"/>
          <w:sz w:val="27"/>
          <w:szCs w:val="27"/>
          <w:lang w:eastAsia="fr-FR"/>
          <w14:ligatures w14:val="none"/>
        </w:rPr>
      </w:pPr>
      <w:r>
        <w:rPr>
          <w:rFonts w:ascii="Arial" w:eastAsia="Times New Roman" w:hAnsi="Arial" w:cs="Arial"/>
          <w:b/>
          <w:bCs/>
          <w:caps/>
          <w:color w:val="000000"/>
          <w:kern w:val="0"/>
          <w:sz w:val="27"/>
          <w:szCs w:val="27"/>
          <w:lang w:eastAsia="fr-FR"/>
          <w14:ligatures w14:val="none"/>
        </w:rPr>
        <w:t>EN VIGUEUR</w:t>
      </w:r>
    </w:p>
    <w:p w14:paraId="1ED61319" w14:textId="613380A3" w:rsidR="00F55F01" w:rsidRPr="00F55F01" w:rsidRDefault="00F55F01" w:rsidP="00F55F01">
      <w:pPr>
        <w:spacing w:after="0" w:line="240" w:lineRule="auto"/>
        <w:jc w:val="center"/>
        <w:rPr>
          <w:rFonts w:ascii="Arial" w:eastAsia="Times New Roman" w:hAnsi="Arial" w:cs="Arial"/>
          <w:b/>
          <w:bCs/>
          <w:i/>
          <w:iCs/>
          <w:color w:val="000000"/>
          <w:kern w:val="0"/>
          <w:sz w:val="36"/>
          <w:szCs w:val="36"/>
          <w:lang w:eastAsia="fr-FR"/>
          <w14:ligatures w14:val="none"/>
        </w:rPr>
      </w:pPr>
      <w:r w:rsidRPr="00F55F01">
        <w:rPr>
          <w:rFonts w:ascii="Arial" w:eastAsia="Times New Roman" w:hAnsi="Arial" w:cs="Arial"/>
          <w:b/>
          <w:bCs/>
          <w:i/>
          <w:iCs/>
          <w:color w:val="000000"/>
          <w:kern w:val="0"/>
          <w:sz w:val="36"/>
          <w:szCs w:val="36"/>
          <w:lang w:eastAsia="fr-FR"/>
          <w14:ligatures w14:val="none"/>
        </w:rPr>
        <w:t>AMENDEMENT N°CL1</w:t>
      </w:r>
      <w:r w:rsidR="009B2B52">
        <w:rPr>
          <w:rFonts w:ascii="Arial" w:eastAsia="Times New Roman" w:hAnsi="Arial" w:cs="Arial"/>
          <w:b/>
          <w:bCs/>
          <w:i/>
          <w:iCs/>
          <w:color w:val="000000"/>
          <w:kern w:val="0"/>
          <w:sz w:val="36"/>
          <w:szCs w:val="36"/>
          <w:lang w:eastAsia="fr-FR"/>
          <w14:ligatures w14:val="none"/>
        </w:rPr>
        <w:t>789</w:t>
      </w:r>
    </w:p>
    <w:p w14:paraId="15A75C1C" w14:textId="1176F4EB" w:rsidR="00F55F01" w:rsidRPr="00F55F01" w:rsidRDefault="003A6098" w:rsidP="00F55F01">
      <w:pPr>
        <w:spacing w:after="150" w:line="240" w:lineRule="auto"/>
        <w:jc w:val="center"/>
        <w:rPr>
          <w:rFonts w:ascii="Arial" w:eastAsia="Times New Roman" w:hAnsi="Arial" w:cs="Arial"/>
          <w:color w:val="000000"/>
          <w:kern w:val="0"/>
          <w:lang w:eastAsia="fr-FR"/>
          <w14:ligatures w14:val="none"/>
        </w:rPr>
      </w:pPr>
      <w:proofErr w:type="gramStart"/>
      <w:r>
        <w:rPr>
          <w:rFonts w:ascii="Arial" w:eastAsia="Times New Roman" w:hAnsi="Arial" w:cs="Arial"/>
          <w:color w:val="000000"/>
          <w:kern w:val="0"/>
          <w:lang w:eastAsia="fr-FR"/>
          <w14:ligatures w14:val="none"/>
        </w:rPr>
        <w:t>défendu</w:t>
      </w:r>
      <w:proofErr w:type="gramEnd"/>
      <w:r w:rsidR="00F55F01" w:rsidRPr="00F55F01">
        <w:rPr>
          <w:rFonts w:ascii="Arial" w:eastAsia="Times New Roman" w:hAnsi="Arial" w:cs="Arial"/>
          <w:color w:val="000000"/>
          <w:kern w:val="0"/>
          <w:lang w:eastAsia="fr-FR"/>
          <w14:ligatures w14:val="none"/>
        </w:rPr>
        <w:t xml:space="preserve"> par</w:t>
      </w:r>
    </w:p>
    <w:tbl>
      <w:tblPr>
        <w:tblW w:w="2500" w:type="pct"/>
        <w:jc w:val="center"/>
        <w:tblBorders>
          <w:top w:val="single" w:sz="2" w:space="0" w:color="000000"/>
          <w:left w:val="single" w:sz="2" w:space="0" w:color="000000"/>
          <w:bottom w:val="single" w:sz="2" w:space="0" w:color="000000"/>
          <w:right w:val="single" w:sz="2" w:space="0" w:color="000000"/>
        </w:tblBorders>
        <w:tblCellMar>
          <w:left w:w="0" w:type="dxa"/>
          <w:right w:w="0" w:type="dxa"/>
        </w:tblCellMar>
        <w:tblLook w:val="04A0" w:firstRow="1" w:lastRow="0" w:firstColumn="1" w:lastColumn="0" w:noHBand="0" w:noVBand="1"/>
      </w:tblPr>
      <w:tblGrid>
        <w:gridCol w:w="4536"/>
      </w:tblGrid>
      <w:tr w:rsidR="00F55F01" w:rsidRPr="00F55F01" w14:paraId="25638170" w14:textId="77777777" w:rsidTr="00F55F01">
        <w:trPr>
          <w:jc w:val="center"/>
        </w:trPr>
        <w:tc>
          <w:tcPr>
            <w:tcW w:w="0" w:type="auto"/>
            <w:tcBorders>
              <w:top w:val="nil"/>
              <w:left w:val="nil"/>
              <w:bottom w:val="nil"/>
              <w:right w:val="nil"/>
            </w:tcBorders>
            <w:tcMar>
              <w:top w:w="75" w:type="dxa"/>
              <w:left w:w="75" w:type="dxa"/>
              <w:bottom w:w="75" w:type="dxa"/>
              <w:right w:w="75" w:type="dxa"/>
            </w:tcMar>
            <w:hideMark/>
          </w:tcPr>
          <w:p w14:paraId="50855039" w14:textId="7DA46D85" w:rsidR="00F55F01" w:rsidRPr="00F55F01" w:rsidRDefault="00F55F01" w:rsidP="00F55F01">
            <w:pPr>
              <w:spacing w:after="0" w:line="240" w:lineRule="auto"/>
              <w:jc w:val="center"/>
              <w:rPr>
                <w:rFonts w:ascii="Arial" w:eastAsia="Times New Roman" w:hAnsi="Arial" w:cs="Arial"/>
                <w:i/>
                <w:iCs/>
                <w:color w:val="000000"/>
                <w:kern w:val="0"/>
                <w:sz w:val="20"/>
                <w:szCs w:val="20"/>
                <w:lang w:eastAsia="fr-FR"/>
                <w14:ligatures w14:val="none"/>
              </w:rPr>
            </w:pPr>
            <w:r w:rsidRPr="00F55F01">
              <w:rPr>
                <w:rFonts w:ascii="Arial" w:eastAsia="Times New Roman" w:hAnsi="Arial" w:cs="Arial"/>
                <w:i/>
                <w:iCs/>
                <w:color w:val="000000"/>
                <w:kern w:val="0"/>
                <w:sz w:val="20"/>
                <w:szCs w:val="20"/>
                <w:lang w:eastAsia="fr-FR"/>
                <w14:ligatures w14:val="none"/>
              </w:rPr>
              <w:t>M.</w:t>
            </w:r>
            <w:r>
              <w:rPr>
                <w:rFonts w:ascii="Arial" w:eastAsia="Times New Roman" w:hAnsi="Arial" w:cs="Arial"/>
                <w:i/>
                <w:iCs/>
                <w:color w:val="000000"/>
                <w:kern w:val="0"/>
                <w:sz w:val="20"/>
                <w:szCs w:val="20"/>
                <w:lang w:eastAsia="fr-FR"/>
                <w14:ligatures w14:val="none"/>
              </w:rPr>
              <w:t xml:space="preserve"> </w:t>
            </w:r>
            <w:r w:rsidR="003A6098">
              <w:rPr>
                <w:rFonts w:ascii="Arial" w:eastAsia="Times New Roman" w:hAnsi="Arial" w:cs="Arial"/>
                <w:i/>
                <w:iCs/>
                <w:color w:val="000000"/>
                <w:kern w:val="0"/>
                <w:sz w:val="20"/>
                <w:szCs w:val="20"/>
                <w:lang w:eastAsia="fr-FR"/>
                <w14:ligatures w14:val="none"/>
              </w:rPr>
              <w:t>BRAVARD</w:t>
            </w:r>
            <w:r w:rsidRPr="00F55F01">
              <w:rPr>
                <w:rFonts w:ascii="Arial" w:eastAsia="Times New Roman" w:hAnsi="Arial" w:cs="Arial"/>
                <w:i/>
                <w:iCs/>
                <w:color w:val="000000"/>
                <w:kern w:val="0"/>
                <w:sz w:val="20"/>
                <w:szCs w:val="20"/>
                <w:lang w:eastAsia="fr-FR"/>
                <w14:ligatures w14:val="none"/>
              </w:rPr>
              <w:t>,</w:t>
            </w:r>
          </w:p>
        </w:tc>
      </w:tr>
    </w:tbl>
    <w:p w14:paraId="75695A49" w14:textId="77777777" w:rsidR="00F55F01" w:rsidRPr="00F55F01" w:rsidRDefault="00F55F01" w:rsidP="00F55F01">
      <w:pPr>
        <w:spacing w:after="150" w:line="240" w:lineRule="auto"/>
        <w:jc w:val="center"/>
        <w:rPr>
          <w:rFonts w:ascii="Arial" w:eastAsia="Times New Roman" w:hAnsi="Arial" w:cs="Arial"/>
          <w:color w:val="000000"/>
          <w:kern w:val="0"/>
          <w:sz w:val="20"/>
          <w:szCs w:val="20"/>
          <w:lang w:eastAsia="fr-FR"/>
          <w14:ligatures w14:val="none"/>
        </w:rPr>
      </w:pPr>
      <w:r w:rsidRPr="00F55F01">
        <w:rPr>
          <w:rFonts w:ascii="Arial" w:eastAsia="Times New Roman" w:hAnsi="Arial" w:cs="Arial"/>
          <w:color w:val="000000"/>
          <w:kern w:val="0"/>
          <w:sz w:val="20"/>
          <w:szCs w:val="20"/>
          <w:lang w:eastAsia="fr-FR"/>
          <w14:ligatures w14:val="none"/>
        </w:rPr>
        <w:t>----------</w:t>
      </w:r>
    </w:p>
    <w:p w14:paraId="65B98FFD" w14:textId="77777777" w:rsidR="00F55F01" w:rsidRPr="00F55F01" w:rsidRDefault="00F55F01" w:rsidP="00F55F01">
      <w:pPr>
        <w:spacing w:after="150" w:line="240" w:lineRule="auto"/>
        <w:jc w:val="center"/>
        <w:rPr>
          <w:rFonts w:ascii="Arial" w:eastAsia="Times New Roman" w:hAnsi="Arial" w:cs="Arial"/>
          <w:b/>
          <w:bCs/>
          <w:i/>
          <w:iCs/>
          <w:color w:val="000000"/>
          <w:kern w:val="0"/>
          <w:lang w:eastAsia="fr-FR"/>
          <w14:ligatures w14:val="none"/>
        </w:rPr>
      </w:pPr>
      <w:r w:rsidRPr="00F55F01">
        <w:rPr>
          <w:rFonts w:ascii="Arial" w:eastAsia="Times New Roman" w:hAnsi="Arial" w:cs="Arial"/>
          <w:b/>
          <w:bCs/>
          <w:i/>
          <w:iCs/>
          <w:color w:val="000000"/>
          <w:kern w:val="0"/>
          <w:lang w:eastAsia="fr-FR"/>
          <w14:ligatures w14:val="none"/>
        </w:rPr>
        <w:t>ARTICLE ADDITIONNEL </w:t>
      </w:r>
    </w:p>
    <w:p w14:paraId="1AD5C54A" w14:textId="218B71C0" w:rsidR="00F55F01" w:rsidRPr="00F55F01" w:rsidRDefault="00F55F01" w:rsidP="00F55F01">
      <w:pPr>
        <w:spacing w:after="150" w:line="240" w:lineRule="auto"/>
        <w:jc w:val="center"/>
        <w:rPr>
          <w:rFonts w:ascii="Arial" w:eastAsia="Times New Roman" w:hAnsi="Arial" w:cs="Arial"/>
          <w:b/>
          <w:bCs/>
          <w:i/>
          <w:iCs/>
          <w:color w:val="000000"/>
          <w:kern w:val="0"/>
          <w:lang w:eastAsia="fr-FR"/>
          <w14:ligatures w14:val="none"/>
        </w:rPr>
      </w:pPr>
      <w:r w:rsidRPr="00F55F01">
        <w:rPr>
          <w:rFonts w:ascii="Arial" w:eastAsia="Times New Roman" w:hAnsi="Arial" w:cs="Arial"/>
          <w:b/>
          <w:bCs/>
          <w:i/>
          <w:iCs/>
          <w:color w:val="000000"/>
          <w:kern w:val="0"/>
          <w:lang w:eastAsia="fr-FR"/>
          <w14:ligatures w14:val="none"/>
        </w:rPr>
        <w:t xml:space="preserve">APRÈS L'ARTICLE </w:t>
      </w:r>
      <w:r>
        <w:rPr>
          <w:rFonts w:ascii="Arial" w:eastAsia="Times New Roman" w:hAnsi="Arial" w:cs="Arial"/>
          <w:b/>
          <w:bCs/>
          <w:i/>
          <w:iCs/>
          <w:color w:val="000000"/>
          <w:kern w:val="0"/>
          <w:lang w:eastAsia="fr-FR"/>
          <w14:ligatures w14:val="none"/>
        </w:rPr>
        <w:t>1</w:t>
      </w:r>
      <w:r w:rsidRPr="00F55F01">
        <w:rPr>
          <w:rFonts w:ascii="Arial" w:eastAsia="Times New Roman" w:hAnsi="Arial" w:cs="Arial"/>
          <w:b/>
          <w:bCs/>
          <w:i/>
          <w:iCs/>
          <w:color w:val="000000"/>
          <w:kern w:val="0"/>
          <w:vertAlign w:val="superscript"/>
          <w:lang w:eastAsia="fr-FR"/>
          <w14:ligatures w14:val="none"/>
        </w:rPr>
        <w:t>er</w:t>
      </w:r>
      <w:r>
        <w:rPr>
          <w:rFonts w:ascii="Arial" w:eastAsia="Times New Roman" w:hAnsi="Arial" w:cs="Arial"/>
          <w:b/>
          <w:bCs/>
          <w:i/>
          <w:iCs/>
          <w:color w:val="000000"/>
          <w:kern w:val="0"/>
          <w:lang w:eastAsia="fr-FR"/>
          <w14:ligatures w14:val="none"/>
        </w:rPr>
        <w:t xml:space="preserve"> bis</w:t>
      </w:r>
      <w:r w:rsidRPr="00F55F01">
        <w:rPr>
          <w:rFonts w:ascii="Arial" w:eastAsia="Times New Roman" w:hAnsi="Arial" w:cs="Arial"/>
          <w:b/>
          <w:bCs/>
          <w:i/>
          <w:iCs/>
          <w:color w:val="000000"/>
          <w:kern w:val="0"/>
          <w:lang w:eastAsia="fr-FR"/>
          <w14:ligatures w14:val="none"/>
        </w:rPr>
        <w:t xml:space="preserve">, insérer l'article </w:t>
      </w:r>
      <w:r w:rsidRPr="00F55F01">
        <w:rPr>
          <w:rFonts w:ascii="Arial" w:eastAsia="Times New Roman" w:hAnsi="Arial" w:cs="Arial"/>
          <w:b/>
          <w:bCs/>
          <w:i/>
          <w:iCs/>
          <w:color w:val="000000"/>
          <w:kern w:val="0"/>
          <w:lang w:eastAsia="fr-FR"/>
          <w14:ligatures w14:val="none"/>
        </w:rPr>
        <w:t>suivant :</w:t>
      </w:r>
    </w:p>
    <w:p w14:paraId="15FE5C56" w14:textId="379233E5" w:rsidR="00F55F01" w:rsidRPr="00F55F01" w:rsidRDefault="00F55F01" w:rsidP="00F55F01">
      <w:pPr>
        <w:spacing w:after="150" w:line="240" w:lineRule="auto"/>
        <w:jc w:val="both"/>
        <w:rPr>
          <w:rFonts w:ascii="Arial" w:eastAsia="Times New Roman" w:hAnsi="Arial" w:cs="Arial"/>
          <w:color w:val="000000"/>
          <w:kern w:val="0"/>
          <w:sz w:val="20"/>
          <w:szCs w:val="20"/>
          <w:lang w:eastAsia="fr-FR"/>
          <w14:ligatures w14:val="none"/>
        </w:rPr>
      </w:pPr>
      <w:r>
        <w:rPr>
          <w:rFonts w:ascii="Arial" w:eastAsia="Times New Roman" w:hAnsi="Arial" w:cs="Arial"/>
          <w:color w:val="000000"/>
          <w:kern w:val="0"/>
          <w:sz w:val="20"/>
          <w:szCs w:val="20"/>
          <w:lang w:eastAsia="fr-FR"/>
          <w14:ligatures w14:val="none"/>
        </w:rPr>
        <w:t>Un 3</w:t>
      </w:r>
      <w:r w:rsidRPr="00F55F01">
        <w:rPr>
          <w:rFonts w:ascii="Arial" w:eastAsia="Times New Roman" w:hAnsi="Arial" w:cs="Arial"/>
          <w:color w:val="000000"/>
          <w:kern w:val="0"/>
          <w:sz w:val="20"/>
          <w:szCs w:val="20"/>
          <w:vertAlign w:val="superscript"/>
          <w:lang w:eastAsia="fr-FR"/>
          <w14:ligatures w14:val="none"/>
        </w:rPr>
        <w:t>e</w:t>
      </w:r>
      <w:r w:rsidRPr="00F55F01">
        <w:rPr>
          <w:rFonts w:ascii="Arial" w:eastAsia="Times New Roman" w:hAnsi="Arial" w:cs="Arial"/>
          <w:color w:val="000000"/>
          <w:kern w:val="0"/>
          <w:sz w:val="20"/>
          <w:szCs w:val="20"/>
          <w:lang w:eastAsia="fr-FR"/>
          <w14:ligatures w14:val="none"/>
        </w:rPr>
        <w:t xml:space="preserve"> alinéa de l’article </w:t>
      </w:r>
      <w:r>
        <w:rPr>
          <w:rFonts w:ascii="Arial" w:eastAsia="Times New Roman" w:hAnsi="Arial" w:cs="Arial"/>
          <w:color w:val="000000"/>
          <w:kern w:val="0"/>
          <w:sz w:val="20"/>
          <w:szCs w:val="20"/>
          <w:lang w:eastAsia="fr-FR"/>
          <w14:ligatures w14:val="none"/>
        </w:rPr>
        <w:t>222-34</w:t>
      </w:r>
      <w:r w:rsidRPr="00F55F01">
        <w:rPr>
          <w:rFonts w:ascii="Arial" w:eastAsia="Times New Roman" w:hAnsi="Arial" w:cs="Arial"/>
          <w:color w:val="000000"/>
          <w:kern w:val="0"/>
          <w:sz w:val="20"/>
          <w:szCs w:val="20"/>
          <w:lang w:eastAsia="fr-FR"/>
          <w14:ligatures w14:val="none"/>
        </w:rPr>
        <w:t xml:space="preserve"> d</w:t>
      </w:r>
      <w:r>
        <w:rPr>
          <w:rFonts w:ascii="Arial" w:eastAsia="Times New Roman" w:hAnsi="Arial" w:cs="Arial"/>
          <w:color w:val="000000"/>
          <w:kern w:val="0"/>
          <w:sz w:val="20"/>
          <w:szCs w:val="20"/>
          <w:lang w:eastAsia="fr-FR"/>
          <w14:ligatures w14:val="none"/>
        </w:rPr>
        <w:t>u</w:t>
      </w:r>
      <w:r w:rsidRPr="00F55F01">
        <w:rPr>
          <w:rFonts w:ascii="Arial" w:eastAsia="Times New Roman" w:hAnsi="Arial" w:cs="Arial"/>
          <w:color w:val="000000"/>
          <w:kern w:val="0"/>
          <w:sz w:val="20"/>
          <w:szCs w:val="20"/>
          <w:lang w:eastAsia="fr-FR"/>
          <w14:ligatures w14:val="none"/>
        </w:rPr>
        <w:t xml:space="preserve"> </w:t>
      </w:r>
      <w:r>
        <w:rPr>
          <w:rFonts w:ascii="Arial" w:eastAsia="Times New Roman" w:hAnsi="Arial" w:cs="Arial"/>
          <w:color w:val="000000"/>
          <w:kern w:val="0"/>
          <w:sz w:val="20"/>
          <w:szCs w:val="20"/>
          <w:lang w:eastAsia="fr-FR"/>
          <w14:ligatures w14:val="none"/>
        </w:rPr>
        <w:t>Code Pénal</w:t>
      </w:r>
      <w:r w:rsidRPr="00F55F01">
        <w:rPr>
          <w:rFonts w:ascii="Arial" w:eastAsia="Times New Roman" w:hAnsi="Arial" w:cs="Arial"/>
          <w:color w:val="000000"/>
          <w:kern w:val="0"/>
          <w:sz w:val="20"/>
          <w:szCs w:val="20"/>
          <w:lang w:eastAsia="fr-FR"/>
          <w14:ligatures w14:val="none"/>
        </w:rPr>
        <w:t xml:space="preserve"> est </w:t>
      </w:r>
      <w:r>
        <w:rPr>
          <w:rFonts w:ascii="Arial" w:eastAsia="Times New Roman" w:hAnsi="Arial" w:cs="Arial"/>
          <w:color w:val="000000"/>
          <w:kern w:val="0"/>
          <w:sz w:val="20"/>
          <w:szCs w:val="20"/>
          <w:lang w:eastAsia="fr-FR"/>
          <w14:ligatures w14:val="none"/>
        </w:rPr>
        <w:t>inscrit</w:t>
      </w:r>
      <w:r w:rsidRPr="00F55F01">
        <w:rPr>
          <w:rFonts w:ascii="Arial" w:eastAsia="Times New Roman" w:hAnsi="Arial" w:cs="Arial"/>
          <w:color w:val="000000"/>
          <w:kern w:val="0"/>
          <w:sz w:val="20"/>
          <w:szCs w:val="20"/>
          <w:lang w:eastAsia="fr-FR"/>
          <w14:ligatures w14:val="none"/>
        </w:rPr>
        <w:t xml:space="preserve"> par une phrase ainsi rédigée : « </w:t>
      </w:r>
      <w:r w:rsidR="00CD1A86" w:rsidRPr="004D6BEB">
        <w:rPr>
          <w:i/>
          <w:iCs/>
          <w:sz w:val="21"/>
          <w:szCs w:val="21"/>
        </w:rPr>
        <w:t>L’organisme d’État créé délivre des licences habilitant les professionnels du cannabis de cultiver, produire, posséder et stocker les stupéfiants à taux de THC autorisé. Cet organisme délivre simultanément au professionnel un Permis mentionnant la quantité de production annuelle de cannabis.</w:t>
      </w:r>
      <w:r w:rsidRPr="00F55F01">
        <w:rPr>
          <w:rFonts w:ascii="Arial" w:eastAsia="Times New Roman" w:hAnsi="Arial" w:cs="Arial"/>
          <w:color w:val="000000"/>
          <w:kern w:val="0"/>
          <w:sz w:val="20"/>
          <w:szCs w:val="20"/>
          <w:lang w:eastAsia="fr-FR"/>
          <w14:ligatures w14:val="none"/>
        </w:rPr>
        <w:t> ».</w:t>
      </w:r>
    </w:p>
    <w:p w14:paraId="5A290869" w14:textId="77777777" w:rsidR="00F55F01" w:rsidRPr="00F55F01" w:rsidRDefault="00F55F01" w:rsidP="00F55F01">
      <w:pPr>
        <w:spacing w:before="450" w:after="150" w:line="240" w:lineRule="auto"/>
        <w:jc w:val="center"/>
        <w:rPr>
          <w:rFonts w:ascii="Arial" w:eastAsia="Times New Roman" w:hAnsi="Arial" w:cs="Arial"/>
          <w:b/>
          <w:bCs/>
          <w:color w:val="000000"/>
          <w:kern w:val="0"/>
          <w:lang w:eastAsia="fr-FR"/>
          <w14:ligatures w14:val="none"/>
        </w:rPr>
      </w:pPr>
      <w:r w:rsidRPr="00F55F01">
        <w:rPr>
          <w:rFonts w:ascii="Arial" w:eastAsia="Times New Roman" w:hAnsi="Arial" w:cs="Arial"/>
          <w:b/>
          <w:bCs/>
          <w:color w:val="000000"/>
          <w:kern w:val="0"/>
          <w:lang w:eastAsia="fr-FR"/>
          <w14:ligatures w14:val="none"/>
        </w:rPr>
        <w:t>EXPOSÉ SOMMAIRE </w:t>
      </w:r>
    </w:p>
    <w:p w14:paraId="4D45183C" w14:textId="2A980405" w:rsidR="00965CC7" w:rsidRDefault="00F55F01" w:rsidP="00F55F01">
      <w:pPr>
        <w:spacing w:after="150" w:line="240" w:lineRule="auto"/>
        <w:jc w:val="both"/>
        <w:rPr>
          <w:rFonts w:ascii="Arial" w:eastAsia="Times New Roman" w:hAnsi="Arial" w:cs="Arial"/>
          <w:color w:val="000000"/>
          <w:kern w:val="0"/>
          <w:sz w:val="20"/>
          <w:szCs w:val="20"/>
          <w:lang w:eastAsia="fr-FR"/>
          <w14:ligatures w14:val="none"/>
        </w:rPr>
      </w:pPr>
      <w:r w:rsidRPr="00F55F01">
        <w:rPr>
          <w:rFonts w:ascii="Arial" w:eastAsia="Times New Roman" w:hAnsi="Arial" w:cs="Arial"/>
          <w:color w:val="000000"/>
          <w:kern w:val="0"/>
          <w:sz w:val="20"/>
          <w:szCs w:val="20"/>
          <w:lang w:eastAsia="fr-FR"/>
          <w14:ligatures w14:val="none"/>
        </w:rPr>
        <w:t xml:space="preserve">Cet amendement vise à </w:t>
      </w:r>
      <w:r w:rsidR="00965CC7">
        <w:rPr>
          <w:rFonts w:ascii="Arial" w:eastAsia="Times New Roman" w:hAnsi="Arial" w:cs="Arial"/>
          <w:color w:val="000000"/>
          <w:kern w:val="0"/>
          <w:sz w:val="20"/>
          <w:szCs w:val="20"/>
          <w:lang w:eastAsia="fr-FR"/>
          <w14:ligatures w14:val="none"/>
        </w:rPr>
        <w:t>définir les termes de « Licence » et de « Permis » délivrés par l’</w:t>
      </w:r>
      <w:r w:rsidR="00CD1A86">
        <w:rPr>
          <w:rFonts w:ascii="Arial" w:eastAsia="Times New Roman" w:hAnsi="Arial" w:cs="Arial"/>
          <w:color w:val="000000"/>
          <w:kern w:val="0"/>
          <w:sz w:val="20"/>
          <w:szCs w:val="20"/>
          <w:lang w:eastAsia="fr-FR"/>
          <w14:ligatures w14:val="none"/>
        </w:rPr>
        <w:t xml:space="preserve">organisme d’État </w:t>
      </w:r>
      <w:r w:rsidR="00965CC7">
        <w:rPr>
          <w:rFonts w:ascii="Arial" w:eastAsia="Times New Roman" w:hAnsi="Arial" w:cs="Arial"/>
          <w:color w:val="000000"/>
          <w:kern w:val="0"/>
          <w:sz w:val="20"/>
          <w:szCs w:val="20"/>
          <w:lang w:eastAsia="fr-FR"/>
          <w14:ligatures w14:val="none"/>
        </w:rPr>
        <w:t>et après avis de l’autorité préfectorale du territoire.</w:t>
      </w:r>
      <w:r w:rsidR="00CD1A86">
        <w:rPr>
          <w:rFonts w:ascii="Arial" w:eastAsia="Times New Roman" w:hAnsi="Arial" w:cs="Arial"/>
          <w:color w:val="000000"/>
          <w:kern w:val="0"/>
          <w:sz w:val="20"/>
          <w:szCs w:val="20"/>
          <w:lang w:eastAsia="fr-FR"/>
          <w14:ligatures w14:val="none"/>
        </w:rPr>
        <w:t xml:space="preserve"> Renforcer les critères de production du cannabis permet un contrôle efficace de l’état sur les productions sur le sol Français, l’empêchement du trafic illicite qui pourrait émerger d’une telle loi et assurer un nombre déterminé et limité d’offreurs. Les Licences et permis prévoiront, dans un décret prévu à cet effet, les conditions de stockage, de possession, de transport et de production des substances psychoactives issue du Chanvre.</w:t>
      </w:r>
    </w:p>
    <w:p w14:paraId="1C273730" w14:textId="7BCC69B7" w:rsidR="00CD1A86" w:rsidRDefault="00CD1A86" w:rsidP="00F55F01">
      <w:pPr>
        <w:spacing w:after="150" w:line="240" w:lineRule="auto"/>
        <w:jc w:val="both"/>
        <w:rPr>
          <w:rFonts w:ascii="Arial" w:eastAsia="Times New Roman" w:hAnsi="Arial" w:cs="Arial"/>
          <w:color w:val="000000"/>
          <w:kern w:val="0"/>
          <w:sz w:val="20"/>
          <w:szCs w:val="20"/>
          <w:lang w:eastAsia="fr-FR"/>
          <w14:ligatures w14:val="none"/>
        </w:rPr>
      </w:pPr>
      <w:r>
        <w:rPr>
          <w:rFonts w:ascii="Arial" w:eastAsia="Times New Roman" w:hAnsi="Arial" w:cs="Arial"/>
          <w:color w:val="000000"/>
          <w:kern w:val="0"/>
          <w:sz w:val="20"/>
          <w:szCs w:val="20"/>
          <w:lang w:eastAsia="fr-FR"/>
          <w14:ligatures w14:val="none"/>
        </w:rPr>
        <w:t>En l’espèce, l’organisme d’État conservera le monopole des stocks de cannabis (transmis dans un délai de 4 mois maximum par les producteurs habilités), le monopole de son importation et exportation avec l’accord souverain des États concernés, et l’ensemble des décisions réglementaires relatives à son commerce, sa consommation, sa possession, etc…</w:t>
      </w:r>
    </w:p>
    <w:p w14:paraId="0F43D885" w14:textId="77777777" w:rsidR="00F55F01" w:rsidRDefault="00F55F01"/>
    <w:sectPr w:rsidR="00F55F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F01"/>
    <w:rsid w:val="00091B2A"/>
    <w:rsid w:val="000D12E6"/>
    <w:rsid w:val="001B39D8"/>
    <w:rsid w:val="00274391"/>
    <w:rsid w:val="002755E4"/>
    <w:rsid w:val="002D2DCE"/>
    <w:rsid w:val="00382EBB"/>
    <w:rsid w:val="003A6098"/>
    <w:rsid w:val="00965CC7"/>
    <w:rsid w:val="009B2B52"/>
    <w:rsid w:val="00CD1A86"/>
    <w:rsid w:val="00D67DCC"/>
    <w:rsid w:val="00F55F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B7C1D"/>
  <w15:chartTrackingRefBased/>
  <w15:docId w15:val="{42514463-AC0C-C642-BB2E-8F334D5BF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55F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55F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55F0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55F0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55F0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55F0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55F0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55F0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55F0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55F0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55F0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55F0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55F0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55F0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55F0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55F0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55F0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55F01"/>
    <w:rPr>
      <w:rFonts w:eastAsiaTheme="majorEastAsia" w:cstheme="majorBidi"/>
      <w:color w:val="272727" w:themeColor="text1" w:themeTint="D8"/>
    </w:rPr>
  </w:style>
  <w:style w:type="paragraph" w:styleId="Titre">
    <w:name w:val="Title"/>
    <w:basedOn w:val="Normal"/>
    <w:next w:val="Normal"/>
    <w:link w:val="TitreCar"/>
    <w:uiPriority w:val="10"/>
    <w:qFormat/>
    <w:rsid w:val="00F55F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55F0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55F0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55F0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55F01"/>
    <w:pPr>
      <w:spacing w:before="160"/>
      <w:jc w:val="center"/>
    </w:pPr>
    <w:rPr>
      <w:i/>
      <w:iCs/>
      <w:color w:val="404040" w:themeColor="text1" w:themeTint="BF"/>
    </w:rPr>
  </w:style>
  <w:style w:type="character" w:customStyle="1" w:styleId="CitationCar">
    <w:name w:val="Citation Car"/>
    <w:basedOn w:val="Policepardfaut"/>
    <w:link w:val="Citation"/>
    <w:uiPriority w:val="29"/>
    <w:rsid w:val="00F55F01"/>
    <w:rPr>
      <w:i/>
      <w:iCs/>
      <w:color w:val="404040" w:themeColor="text1" w:themeTint="BF"/>
    </w:rPr>
  </w:style>
  <w:style w:type="paragraph" w:styleId="Paragraphedeliste">
    <w:name w:val="List Paragraph"/>
    <w:basedOn w:val="Normal"/>
    <w:uiPriority w:val="34"/>
    <w:qFormat/>
    <w:rsid w:val="00F55F01"/>
    <w:pPr>
      <w:ind w:left="720"/>
      <w:contextualSpacing/>
    </w:pPr>
  </w:style>
  <w:style w:type="character" w:styleId="Accentuationintense">
    <w:name w:val="Intense Emphasis"/>
    <w:basedOn w:val="Policepardfaut"/>
    <w:uiPriority w:val="21"/>
    <w:qFormat/>
    <w:rsid w:val="00F55F01"/>
    <w:rPr>
      <w:i/>
      <w:iCs/>
      <w:color w:val="0F4761" w:themeColor="accent1" w:themeShade="BF"/>
    </w:rPr>
  </w:style>
  <w:style w:type="paragraph" w:styleId="Citationintense">
    <w:name w:val="Intense Quote"/>
    <w:basedOn w:val="Normal"/>
    <w:next w:val="Normal"/>
    <w:link w:val="CitationintenseCar"/>
    <w:uiPriority w:val="30"/>
    <w:qFormat/>
    <w:rsid w:val="00F55F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55F01"/>
    <w:rPr>
      <w:i/>
      <w:iCs/>
      <w:color w:val="0F4761" w:themeColor="accent1" w:themeShade="BF"/>
    </w:rPr>
  </w:style>
  <w:style w:type="character" w:styleId="Rfrenceintense">
    <w:name w:val="Intense Reference"/>
    <w:basedOn w:val="Policepardfaut"/>
    <w:uiPriority w:val="32"/>
    <w:qFormat/>
    <w:rsid w:val="00F55F01"/>
    <w:rPr>
      <w:b/>
      <w:bCs/>
      <w:smallCaps/>
      <w:color w:val="0F4761" w:themeColor="accent1" w:themeShade="BF"/>
      <w:spacing w:val="5"/>
    </w:rPr>
  </w:style>
  <w:style w:type="character" w:customStyle="1" w:styleId="apple-converted-space">
    <w:name w:val="apple-converted-space"/>
    <w:basedOn w:val="Policepardfaut"/>
    <w:rsid w:val="00F55F01"/>
  </w:style>
  <w:style w:type="paragraph" w:customStyle="1" w:styleId="titreinitiative">
    <w:name w:val="titreinitiative"/>
    <w:basedOn w:val="Normal"/>
    <w:rsid w:val="00F55F01"/>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paragraph" w:customStyle="1" w:styleId="titreamend">
    <w:name w:val="titreamend"/>
    <w:basedOn w:val="Normal"/>
    <w:rsid w:val="00F55F01"/>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customStyle="1" w:styleId="numamendement">
    <w:name w:val="numamendement"/>
    <w:basedOn w:val="Policepardfaut"/>
    <w:rsid w:val="00F55F01"/>
  </w:style>
  <w:style w:type="paragraph" w:customStyle="1" w:styleId="presente">
    <w:name w:val="presente"/>
    <w:basedOn w:val="Normal"/>
    <w:rsid w:val="00F55F01"/>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paragraph" w:styleId="NormalWeb">
    <w:name w:val="Normal (Web)"/>
    <w:basedOn w:val="Normal"/>
    <w:uiPriority w:val="99"/>
    <w:semiHidden/>
    <w:unhideWhenUsed/>
    <w:rsid w:val="00F55F01"/>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paragraph" w:customStyle="1" w:styleId="amddispotitre">
    <w:name w:val="amddispotitre"/>
    <w:basedOn w:val="Normal"/>
    <w:rsid w:val="00F55F01"/>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paragraph" w:customStyle="1" w:styleId="amdexpotitre">
    <w:name w:val="amdexpotitre"/>
    <w:basedOn w:val="Normal"/>
    <w:rsid w:val="00F55F01"/>
    <w:pPr>
      <w:spacing w:before="100" w:beforeAutospacing="1" w:after="100" w:afterAutospacing="1" w:line="240" w:lineRule="auto"/>
    </w:pPr>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8111068">
      <w:bodyDiv w:val="1"/>
      <w:marLeft w:val="0"/>
      <w:marRight w:val="0"/>
      <w:marTop w:val="0"/>
      <w:marBottom w:val="0"/>
      <w:divBdr>
        <w:top w:val="none" w:sz="0" w:space="0" w:color="auto"/>
        <w:left w:val="none" w:sz="0" w:space="0" w:color="auto"/>
        <w:bottom w:val="none" w:sz="0" w:space="0" w:color="auto"/>
        <w:right w:val="none" w:sz="0" w:space="0" w:color="auto"/>
      </w:divBdr>
      <w:divsChild>
        <w:div w:id="1662001114">
          <w:marLeft w:val="30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263</Words>
  <Characters>1359</Characters>
  <Application>Microsoft Office Word</Application>
  <DocSecurity>0</DocSecurity>
  <Lines>42</Lines>
  <Paragraphs>23</Paragraphs>
  <ScaleCrop>false</ScaleCrop>
  <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Achille Bravard</dc:creator>
  <cp:keywords/>
  <dc:description/>
  <cp:lastModifiedBy>Achille Bravard</cp:lastModifiedBy>
  <cp:revision>12</cp:revision>
  <cp:lastPrinted>2025-05-17T16:03:00Z</cp:lastPrinted>
  <dcterms:created xsi:type="dcterms:W3CDTF">2025-05-14T15:06:00Z</dcterms:created>
  <dcterms:modified xsi:type="dcterms:W3CDTF">2025-05-19T20:01:00Z</dcterms:modified>
</cp:coreProperties>
</file>